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20" w:type="dxa"/>
        <w:jc w:val="center"/>
        <w:tblLook w:val="04A0" w:firstRow="1" w:lastRow="0" w:firstColumn="1" w:lastColumn="0" w:noHBand="0" w:noVBand="1"/>
      </w:tblPr>
      <w:tblGrid>
        <w:gridCol w:w="1200"/>
        <w:gridCol w:w="4400"/>
        <w:gridCol w:w="5020"/>
      </w:tblGrid>
      <w:tr w:rsidR="000E4FC2" w:rsidRPr="0070175C" w14:paraId="2A454FC0" w14:textId="77777777" w:rsidTr="00B90696">
        <w:trPr>
          <w:jc w:val="center"/>
        </w:trPr>
        <w:tc>
          <w:tcPr>
            <w:tcW w:w="1200" w:type="dxa"/>
            <w:shd w:val="clear" w:color="auto" w:fill="DEEAF6" w:themeFill="accent5" w:themeFillTint="33"/>
            <w:vAlign w:val="center"/>
          </w:tcPr>
          <w:p w14:paraId="70091925" w14:textId="77777777" w:rsidR="00C568C7" w:rsidRPr="0070175C" w:rsidRDefault="00C568C7" w:rsidP="00741B54">
            <w:pPr>
              <w:jc w:val="center"/>
              <w:rPr>
                <w:rFonts w:ascii="Comic Sans MS" w:hAnsi="Comic Sans MS"/>
                <w:b/>
                <w:bCs/>
                <w:sz w:val="19"/>
                <w:szCs w:val="19"/>
              </w:rPr>
            </w:pPr>
            <w:bookmarkStart w:id="0" w:name="_GoBack"/>
            <w:bookmarkEnd w:id="0"/>
            <w:r w:rsidRPr="0070175C">
              <w:rPr>
                <w:rFonts w:ascii="Comic Sans MS" w:hAnsi="Comic Sans MS"/>
                <w:b/>
                <w:bCs/>
                <w:sz w:val="19"/>
                <w:szCs w:val="19"/>
              </w:rPr>
              <w:t>Step #1</w:t>
            </w:r>
          </w:p>
        </w:tc>
        <w:tc>
          <w:tcPr>
            <w:tcW w:w="4400" w:type="dxa"/>
            <w:shd w:val="clear" w:color="auto" w:fill="DEEAF6" w:themeFill="accent5" w:themeFillTint="33"/>
            <w:vAlign w:val="center"/>
          </w:tcPr>
          <w:p w14:paraId="56EC0531" w14:textId="0CE1F70A" w:rsidR="00434924" w:rsidRPr="0070175C" w:rsidRDefault="00434924" w:rsidP="00434924">
            <w:pPr>
              <w:jc w:val="center"/>
              <w:rPr>
                <w:rFonts w:ascii="Comic Sans MS" w:hAnsi="Comic Sans MS"/>
                <w:sz w:val="19"/>
                <w:szCs w:val="19"/>
              </w:rPr>
            </w:pPr>
            <w:r w:rsidRPr="0070175C">
              <w:rPr>
                <w:rFonts w:ascii="Comic Sans MS" w:hAnsi="Comic Sans MS"/>
                <w:sz w:val="19"/>
                <w:szCs w:val="19"/>
              </w:rPr>
              <w:t xml:space="preserve">Go to Pasco County Schools, and choose </w:t>
            </w:r>
            <w:hyperlink r:id="rId6" w:history="1">
              <w:r w:rsidR="009D32E4" w:rsidRPr="00B90696">
                <w:rPr>
                  <w:rStyle w:val="Hyperlink"/>
                  <w:rFonts w:ascii="Comic Sans MS" w:hAnsi="Comic Sans MS"/>
                  <w:b/>
                  <w:bCs/>
                  <w:sz w:val="19"/>
                  <w:szCs w:val="19"/>
                </w:rPr>
                <w:t>Parents</w:t>
              </w:r>
            </w:hyperlink>
            <w:r w:rsidR="009D32E4" w:rsidRPr="00B90696">
              <w:rPr>
                <w:rFonts w:ascii="Comic Sans MS" w:hAnsi="Comic Sans MS"/>
                <w:b/>
                <w:bCs/>
                <w:sz w:val="19"/>
                <w:szCs w:val="19"/>
              </w:rPr>
              <w:t xml:space="preserve"> </w:t>
            </w:r>
            <w:r w:rsidRPr="0070175C">
              <w:rPr>
                <w:rFonts w:ascii="Comic Sans MS" w:hAnsi="Comic Sans MS"/>
                <w:sz w:val="19"/>
                <w:szCs w:val="19"/>
              </w:rPr>
              <w:t xml:space="preserve">on the top of the screen. Then choose the </w:t>
            </w:r>
            <w:r w:rsidR="009D32E4" w:rsidRPr="0070175C">
              <w:rPr>
                <w:rFonts w:ascii="Comic Sans MS" w:hAnsi="Comic Sans MS"/>
                <w:sz w:val="19"/>
                <w:szCs w:val="19"/>
                <w:highlight w:val="green"/>
              </w:rPr>
              <w:t>green</w:t>
            </w:r>
            <w:r w:rsidRPr="0070175C">
              <w:rPr>
                <w:rFonts w:ascii="Comic Sans MS" w:hAnsi="Comic Sans MS"/>
                <w:sz w:val="19"/>
                <w:szCs w:val="19"/>
              </w:rPr>
              <w:t xml:space="preserve"> tab on the left side of your screen, </w:t>
            </w:r>
            <w:r w:rsidR="009D32E4" w:rsidRPr="0070175C">
              <w:rPr>
                <w:rFonts w:ascii="Comic Sans MS" w:hAnsi="Comic Sans MS"/>
                <w:sz w:val="19"/>
                <w:szCs w:val="19"/>
              </w:rPr>
              <w:t>Check Grades Attendance</w:t>
            </w:r>
          </w:p>
          <w:p w14:paraId="281696D4" w14:textId="379019DE" w:rsidR="00C568C7" w:rsidRPr="0070175C" w:rsidRDefault="00C568C7" w:rsidP="00741B54">
            <w:pPr>
              <w:jc w:val="center"/>
              <w:rPr>
                <w:rFonts w:ascii="Comic Sans MS" w:hAnsi="Comic Sans MS"/>
                <w:sz w:val="19"/>
                <w:szCs w:val="19"/>
              </w:rPr>
            </w:pPr>
          </w:p>
        </w:tc>
        <w:tc>
          <w:tcPr>
            <w:tcW w:w="5020" w:type="dxa"/>
            <w:shd w:val="clear" w:color="auto" w:fill="DEEAF6" w:themeFill="accent5" w:themeFillTint="33"/>
            <w:vAlign w:val="center"/>
          </w:tcPr>
          <w:p w14:paraId="1F2DD166" w14:textId="77777777" w:rsidR="00211312" w:rsidRPr="0070175C" w:rsidRDefault="00211312" w:rsidP="00741B54">
            <w:pPr>
              <w:jc w:val="center"/>
              <w:rPr>
                <w:sz w:val="19"/>
                <w:szCs w:val="19"/>
              </w:rPr>
            </w:pPr>
          </w:p>
          <w:p w14:paraId="498C7CBD" w14:textId="447031A8" w:rsidR="00C568C7" w:rsidRPr="0070175C" w:rsidRDefault="009D32E4" w:rsidP="00741B54">
            <w:pPr>
              <w:jc w:val="center"/>
              <w:rPr>
                <w:sz w:val="19"/>
                <w:szCs w:val="19"/>
              </w:rPr>
            </w:pPr>
            <w:r w:rsidRPr="0070175C">
              <w:rPr>
                <w:noProof/>
                <w:sz w:val="19"/>
                <w:szCs w:val="19"/>
              </w:rPr>
              <w:drawing>
                <wp:inline distT="0" distB="0" distL="0" distR="0" wp14:anchorId="42268CF0" wp14:editId="5DE918E5">
                  <wp:extent cx="576519" cy="71648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6025" cy="753151"/>
                          </a:xfrm>
                          <a:prstGeom prst="rect">
                            <a:avLst/>
                          </a:prstGeom>
                        </pic:spPr>
                      </pic:pic>
                    </a:graphicData>
                  </a:graphic>
                </wp:inline>
              </w:drawing>
            </w:r>
          </w:p>
          <w:p w14:paraId="05A51C8F" w14:textId="02CE908F" w:rsidR="00211312" w:rsidRPr="0070175C" w:rsidRDefault="00211312" w:rsidP="00741B54">
            <w:pPr>
              <w:jc w:val="center"/>
              <w:rPr>
                <w:sz w:val="19"/>
                <w:szCs w:val="19"/>
              </w:rPr>
            </w:pPr>
          </w:p>
        </w:tc>
      </w:tr>
      <w:tr w:rsidR="000E4FC2" w:rsidRPr="0070175C" w14:paraId="0AF7063D" w14:textId="77777777" w:rsidTr="00211312">
        <w:trPr>
          <w:jc w:val="center"/>
        </w:trPr>
        <w:tc>
          <w:tcPr>
            <w:tcW w:w="1200" w:type="dxa"/>
            <w:vAlign w:val="center"/>
          </w:tcPr>
          <w:p w14:paraId="5774879C" w14:textId="3E5CB368" w:rsidR="00434924" w:rsidRPr="0070175C" w:rsidRDefault="00434924" w:rsidP="00434924">
            <w:pPr>
              <w:jc w:val="center"/>
              <w:rPr>
                <w:rFonts w:ascii="Comic Sans MS" w:hAnsi="Comic Sans MS"/>
                <w:b/>
                <w:bCs/>
                <w:sz w:val="19"/>
                <w:szCs w:val="19"/>
              </w:rPr>
            </w:pPr>
            <w:r w:rsidRPr="0070175C">
              <w:rPr>
                <w:rFonts w:ascii="Comic Sans MS" w:hAnsi="Comic Sans MS"/>
                <w:b/>
                <w:bCs/>
                <w:sz w:val="19"/>
                <w:szCs w:val="19"/>
              </w:rPr>
              <w:t>Step #2</w:t>
            </w:r>
          </w:p>
        </w:tc>
        <w:tc>
          <w:tcPr>
            <w:tcW w:w="4400" w:type="dxa"/>
            <w:vAlign w:val="center"/>
          </w:tcPr>
          <w:p w14:paraId="2C835180" w14:textId="598912DA" w:rsidR="00434924" w:rsidRPr="0070175C" w:rsidRDefault="006A3AEB" w:rsidP="00434924">
            <w:pPr>
              <w:jc w:val="center"/>
              <w:rPr>
                <w:rFonts w:ascii="Comic Sans MS" w:hAnsi="Comic Sans MS"/>
                <w:sz w:val="19"/>
                <w:szCs w:val="19"/>
              </w:rPr>
            </w:pPr>
            <w:r w:rsidRPr="0070175C">
              <w:rPr>
                <w:rFonts w:ascii="Comic Sans MS" w:hAnsi="Comic Sans MS"/>
                <w:sz w:val="19"/>
                <w:szCs w:val="19"/>
              </w:rPr>
              <w:t xml:space="preserve">Sign into your parent account, if you do not have an account you will follow the directions to setting one up. </w:t>
            </w:r>
          </w:p>
        </w:tc>
        <w:tc>
          <w:tcPr>
            <w:tcW w:w="5020" w:type="dxa"/>
            <w:vAlign w:val="center"/>
          </w:tcPr>
          <w:p w14:paraId="4106FEF7" w14:textId="77777777" w:rsidR="00211312" w:rsidRPr="0070175C" w:rsidRDefault="00211312" w:rsidP="00434924">
            <w:pPr>
              <w:jc w:val="center"/>
              <w:rPr>
                <w:noProof/>
                <w:sz w:val="19"/>
                <w:szCs w:val="19"/>
              </w:rPr>
            </w:pPr>
          </w:p>
          <w:p w14:paraId="11B2A0F4" w14:textId="173AACE1" w:rsidR="00434924" w:rsidRPr="0070175C" w:rsidRDefault="006A3AEB" w:rsidP="00434924">
            <w:pPr>
              <w:jc w:val="center"/>
              <w:rPr>
                <w:noProof/>
                <w:sz w:val="19"/>
                <w:szCs w:val="19"/>
              </w:rPr>
            </w:pPr>
            <w:r w:rsidRPr="0070175C">
              <w:rPr>
                <w:noProof/>
                <w:sz w:val="19"/>
                <w:szCs w:val="19"/>
              </w:rPr>
              <w:drawing>
                <wp:inline distT="0" distB="0" distL="0" distR="0" wp14:anchorId="0AA3C314" wp14:editId="4F7E7A74">
                  <wp:extent cx="1160371" cy="938463"/>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2722" cy="972715"/>
                          </a:xfrm>
                          <a:prstGeom prst="rect">
                            <a:avLst/>
                          </a:prstGeom>
                        </pic:spPr>
                      </pic:pic>
                    </a:graphicData>
                  </a:graphic>
                </wp:inline>
              </w:drawing>
            </w:r>
          </w:p>
          <w:p w14:paraId="44DA6F92" w14:textId="2D9A40BF" w:rsidR="00211312" w:rsidRPr="0070175C" w:rsidRDefault="00211312" w:rsidP="00434924">
            <w:pPr>
              <w:jc w:val="center"/>
              <w:rPr>
                <w:noProof/>
                <w:sz w:val="19"/>
                <w:szCs w:val="19"/>
              </w:rPr>
            </w:pPr>
          </w:p>
        </w:tc>
      </w:tr>
      <w:tr w:rsidR="000E4FC2" w:rsidRPr="0070175C" w14:paraId="6EA97433" w14:textId="77777777" w:rsidTr="00B90696">
        <w:trPr>
          <w:jc w:val="center"/>
        </w:trPr>
        <w:tc>
          <w:tcPr>
            <w:tcW w:w="1200" w:type="dxa"/>
            <w:shd w:val="clear" w:color="auto" w:fill="DEEAF6" w:themeFill="accent5" w:themeFillTint="33"/>
            <w:vAlign w:val="center"/>
          </w:tcPr>
          <w:p w14:paraId="40113C43" w14:textId="215D83BF" w:rsidR="00434924" w:rsidRPr="0070175C" w:rsidRDefault="00434924" w:rsidP="00434924">
            <w:pPr>
              <w:jc w:val="center"/>
              <w:rPr>
                <w:rFonts w:ascii="Comic Sans MS" w:hAnsi="Comic Sans MS"/>
                <w:b/>
                <w:bCs/>
                <w:sz w:val="19"/>
                <w:szCs w:val="19"/>
              </w:rPr>
            </w:pPr>
            <w:r w:rsidRPr="0070175C">
              <w:rPr>
                <w:rFonts w:ascii="Comic Sans MS" w:hAnsi="Comic Sans MS"/>
                <w:b/>
                <w:bCs/>
                <w:sz w:val="19"/>
                <w:szCs w:val="19"/>
              </w:rPr>
              <w:t>Step #3</w:t>
            </w:r>
          </w:p>
        </w:tc>
        <w:tc>
          <w:tcPr>
            <w:tcW w:w="4400" w:type="dxa"/>
            <w:shd w:val="clear" w:color="auto" w:fill="DEEAF6" w:themeFill="accent5" w:themeFillTint="33"/>
            <w:vAlign w:val="center"/>
          </w:tcPr>
          <w:p w14:paraId="7041A310" w14:textId="16F0ADA0" w:rsidR="00434924" w:rsidRPr="0070175C" w:rsidRDefault="00A37112" w:rsidP="00434924">
            <w:pPr>
              <w:jc w:val="center"/>
              <w:rPr>
                <w:rFonts w:ascii="Comic Sans MS" w:hAnsi="Comic Sans MS"/>
                <w:sz w:val="19"/>
                <w:szCs w:val="19"/>
              </w:rPr>
            </w:pPr>
            <w:r w:rsidRPr="0070175C">
              <w:rPr>
                <w:rFonts w:ascii="Comic Sans MS" w:hAnsi="Comic Sans MS"/>
                <w:sz w:val="19"/>
                <w:szCs w:val="19"/>
              </w:rPr>
              <w:t xml:space="preserve">Upon signing in, you will see a notice that you have pending forms with your child(ren) listed individually. </w:t>
            </w:r>
            <w:r w:rsidR="00434924" w:rsidRPr="0070175C">
              <w:rPr>
                <w:rFonts w:ascii="Comic Sans MS" w:hAnsi="Comic Sans MS"/>
                <w:sz w:val="19"/>
                <w:szCs w:val="19"/>
              </w:rPr>
              <w:t xml:space="preserve"> </w:t>
            </w:r>
          </w:p>
        </w:tc>
        <w:tc>
          <w:tcPr>
            <w:tcW w:w="5020" w:type="dxa"/>
            <w:shd w:val="clear" w:color="auto" w:fill="DEEAF6" w:themeFill="accent5" w:themeFillTint="33"/>
            <w:vAlign w:val="center"/>
          </w:tcPr>
          <w:p w14:paraId="6074049A" w14:textId="77777777" w:rsidR="00552FFA" w:rsidRDefault="00552FFA" w:rsidP="00434924">
            <w:pPr>
              <w:jc w:val="center"/>
              <w:rPr>
                <w:sz w:val="19"/>
                <w:szCs w:val="19"/>
              </w:rPr>
            </w:pPr>
          </w:p>
          <w:p w14:paraId="710FC8D6" w14:textId="57C5F5D0" w:rsidR="00434924" w:rsidRPr="0070175C" w:rsidRDefault="00552FFA" w:rsidP="00434924">
            <w:pPr>
              <w:jc w:val="center"/>
              <w:rPr>
                <w:sz w:val="19"/>
                <w:szCs w:val="19"/>
              </w:rPr>
            </w:pPr>
            <w:r>
              <w:rPr>
                <w:noProof/>
                <w:sz w:val="19"/>
                <w:szCs w:val="19"/>
              </w:rPr>
              <w:drawing>
                <wp:inline distT="0" distB="0" distL="0" distR="0" wp14:anchorId="2AD598CD" wp14:editId="7F62FDFE">
                  <wp:extent cx="2197394" cy="644365"/>
                  <wp:effectExtent l="0" t="0" r="0" b="381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ell phon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63105" cy="663634"/>
                          </a:xfrm>
                          <a:prstGeom prst="rect">
                            <a:avLst/>
                          </a:prstGeom>
                        </pic:spPr>
                      </pic:pic>
                    </a:graphicData>
                  </a:graphic>
                </wp:inline>
              </w:drawing>
            </w:r>
          </w:p>
          <w:p w14:paraId="21199D04" w14:textId="0CD561A6" w:rsidR="00211312" w:rsidRPr="0070175C" w:rsidRDefault="00211312" w:rsidP="00434924">
            <w:pPr>
              <w:jc w:val="center"/>
              <w:rPr>
                <w:sz w:val="19"/>
                <w:szCs w:val="19"/>
              </w:rPr>
            </w:pPr>
          </w:p>
        </w:tc>
      </w:tr>
      <w:tr w:rsidR="000E4FC2" w:rsidRPr="0070175C" w14:paraId="7149CCBA" w14:textId="77777777" w:rsidTr="00211312">
        <w:trPr>
          <w:jc w:val="center"/>
        </w:trPr>
        <w:tc>
          <w:tcPr>
            <w:tcW w:w="1200" w:type="dxa"/>
            <w:vAlign w:val="center"/>
          </w:tcPr>
          <w:p w14:paraId="75DBA8E2" w14:textId="26B6083D" w:rsidR="00434924" w:rsidRPr="0070175C" w:rsidRDefault="00434924" w:rsidP="00434924">
            <w:pPr>
              <w:jc w:val="center"/>
              <w:rPr>
                <w:rFonts w:ascii="Comic Sans MS" w:hAnsi="Comic Sans MS"/>
                <w:b/>
                <w:bCs/>
                <w:sz w:val="19"/>
                <w:szCs w:val="19"/>
              </w:rPr>
            </w:pPr>
            <w:r w:rsidRPr="0070175C">
              <w:rPr>
                <w:rFonts w:ascii="Comic Sans MS" w:hAnsi="Comic Sans MS"/>
                <w:b/>
                <w:bCs/>
                <w:sz w:val="19"/>
                <w:szCs w:val="19"/>
              </w:rPr>
              <w:t>Step #</w:t>
            </w:r>
            <w:r w:rsidR="00724A1B" w:rsidRPr="0070175C">
              <w:rPr>
                <w:rFonts w:ascii="Comic Sans MS" w:hAnsi="Comic Sans MS"/>
                <w:b/>
                <w:bCs/>
                <w:sz w:val="19"/>
                <w:szCs w:val="19"/>
              </w:rPr>
              <w:t>4</w:t>
            </w:r>
          </w:p>
        </w:tc>
        <w:tc>
          <w:tcPr>
            <w:tcW w:w="4400" w:type="dxa"/>
            <w:vAlign w:val="center"/>
          </w:tcPr>
          <w:p w14:paraId="06EAD6B9" w14:textId="25D5973F" w:rsidR="00434924" w:rsidRPr="0070175C" w:rsidRDefault="00211312" w:rsidP="00434924">
            <w:pPr>
              <w:jc w:val="center"/>
              <w:rPr>
                <w:rFonts w:ascii="Comic Sans MS" w:hAnsi="Comic Sans MS"/>
                <w:sz w:val="19"/>
                <w:szCs w:val="19"/>
              </w:rPr>
            </w:pPr>
            <w:r w:rsidRPr="0070175C">
              <w:rPr>
                <w:rFonts w:ascii="Comic Sans MS" w:hAnsi="Comic Sans MS"/>
                <w:sz w:val="19"/>
                <w:szCs w:val="19"/>
              </w:rPr>
              <w:t xml:space="preserve">There are 9 total pages that are short and simple to complete with questions like verifying your address, medical contacts, emergency contacts, custody issues, etc. You can save and come back or choose next page to continue through. </w:t>
            </w:r>
          </w:p>
        </w:tc>
        <w:tc>
          <w:tcPr>
            <w:tcW w:w="5020" w:type="dxa"/>
            <w:vAlign w:val="center"/>
          </w:tcPr>
          <w:p w14:paraId="1B82FBEA" w14:textId="77777777" w:rsidR="00211312" w:rsidRPr="0070175C" w:rsidRDefault="00211312" w:rsidP="00434924">
            <w:pPr>
              <w:jc w:val="center"/>
              <w:rPr>
                <w:sz w:val="19"/>
                <w:szCs w:val="19"/>
              </w:rPr>
            </w:pPr>
          </w:p>
          <w:p w14:paraId="4C73497F" w14:textId="4772D5DB" w:rsidR="00434924" w:rsidRPr="0070175C" w:rsidRDefault="00211312" w:rsidP="00434924">
            <w:pPr>
              <w:jc w:val="center"/>
              <w:rPr>
                <w:sz w:val="19"/>
                <w:szCs w:val="19"/>
              </w:rPr>
            </w:pPr>
            <w:r w:rsidRPr="0070175C">
              <w:rPr>
                <w:noProof/>
                <w:sz w:val="19"/>
                <w:szCs w:val="19"/>
              </w:rPr>
              <w:drawing>
                <wp:inline distT="0" distB="0" distL="0" distR="0" wp14:anchorId="124D7C0B" wp14:editId="2644F24F">
                  <wp:extent cx="1323606" cy="131384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7247" cy="1347241"/>
                          </a:xfrm>
                          <a:prstGeom prst="rect">
                            <a:avLst/>
                          </a:prstGeom>
                        </pic:spPr>
                      </pic:pic>
                    </a:graphicData>
                  </a:graphic>
                </wp:inline>
              </w:drawing>
            </w:r>
          </w:p>
          <w:p w14:paraId="7A3C2AFB" w14:textId="0598A80A" w:rsidR="00211312" w:rsidRPr="0070175C" w:rsidRDefault="00211312" w:rsidP="00434924">
            <w:pPr>
              <w:jc w:val="center"/>
              <w:rPr>
                <w:sz w:val="19"/>
                <w:szCs w:val="19"/>
              </w:rPr>
            </w:pPr>
          </w:p>
        </w:tc>
      </w:tr>
      <w:tr w:rsidR="000E4FC2" w:rsidRPr="0070175C" w14:paraId="3ED212F0" w14:textId="77777777" w:rsidTr="00B90696">
        <w:trPr>
          <w:trHeight w:val="1961"/>
          <w:jc w:val="center"/>
        </w:trPr>
        <w:tc>
          <w:tcPr>
            <w:tcW w:w="1200" w:type="dxa"/>
            <w:shd w:val="clear" w:color="auto" w:fill="DEEAF6" w:themeFill="accent5" w:themeFillTint="33"/>
            <w:vAlign w:val="center"/>
          </w:tcPr>
          <w:p w14:paraId="373FEAFD" w14:textId="2E0828C8" w:rsidR="00434924" w:rsidRPr="0070175C" w:rsidRDefault="00434924" w:rsidP="00434924">
            <w:pPr>
              <w:jc w:val="center"/>
              <w:rPr>
                <w:rFonts w:ascii="Comic Sans MS" w:hAnsi="Comic Sans MS"/>
                <w:b/>
                <w:bCs/>
                <w:sz w:val="19"/>
                <w:szCs w:val="19"/>
              </w:rPr>
            </w:pPr>
            <w:r w:rsidRPr="0070175C">
              <w:rPr>
                <w:rFonts w:ascii="Comic Sans MS" w:hAnsi="Comic Sans MS"/>
                <w:b/>
                <w:bCs/>
                <w:sz w:val="19"/>
                <w:szCs w:val="19"/>
              </w:rPr>
              <w:t>Step #</w:t>
            </w:r>
            <w:r w:rsidR="00A37112" w:rsidRPr="0070175C">
              <w:rPr>
                <w:rFonts w:ascii="Comic Sans MS" w:hAnsi="Comic Sans MS"/>
                <w:b/>
                <w:bCs/>
                <w:sz w:val="19"/>
                <w:szCs w:val="19"/>
              </w:rPr>
              <w:t>5</w:t>
            </w:r>
          </w:p>
        </w:tc>
        <w:tc>
          <w:tcPr>
            <w:tcW w:w="4400" w:type="dxa"/>
            <w:shd w:val="clear" w:color="auto" w:fill="DEEAF6" w:themeFill="accent5" w:themeFillTint="33"/>
            <w:vAlign w:val="center"/>
          </w:tcPr>
          <w:p w14:paraId="29ED15AE" w14:textId="29C5196A" w:rsidR="00B90696" w:rsidRDefault="00211312" w:rsidP="000E4FC2">
            <w:pPr>
              <w:jc w:val="center"/>
              <w:rPr>
                <w:rFonts w:ascii="Comic Sans MS" w:hAnsi="Comic Sans MS"/>
                <w:sz w:val="19"/>
                <w:szCs w:val="19"/>
              </w:rPr>
            </w:pPr>
            <w:r w:rsidRPr="0070175C">
              <w:rPr>
                <w:rFonts w:ascii="Comic Sans MS" w:hAnsi="Comic Sans MS"/>
                <w:sz w:val="19"/>
                <w:szCs w:val="19"/>
              </w:rPr>
              <w:t>Hint Hint Hint!!!!</w:t>
            </w:r>
          </w:p>
          <w:p w14:paraId="096CB720" w14:textId="77777777" w:rsidR="000E4FC2" w:rsidRPr="0070175C" w:rsidRDefault="000E4FC2" w:rsidP="000E4FC2">
            <w:pPr>
              <w:jc w:val="center"/>
              <w:rPr>
                <w:rFonts w:ascii="Comic Sans MS" w:hAnsi="Comic Sans MS"/>
                <w:sz w:val="19"/>
                <w:szCs w:val="19"/>
              </w:rPr>
            </w:pPr>
          </w:p>
          <w:p w14:paraId="2A26C9A6" w14:textId="4659E0AC" w:rsidR="00211312" w:rsidRPr="0070175C" w:rsidRDefault="00211312" w:rsidP="00434924">
            <w:pPr>
              <w:jc w:val="center"/>
              <w:rPr>
                <w:rFonts w:ascii="Comic Sans MS" w:hAnsi="Comic Sans MS"/>
                <w:sz w:val="19"/>
                <w:szCs w:val="19"/>
              </w:rPr>
            </w:pPr>
            <w:r w:rsidRPr="0070175C">
              <w:rPr>
                <w:rFonts w:ascii="Comic Sans MS" w:hAnsi="Comic Sans MS"/>
                <w:sz w:val="19"/>
                <w:szCs w:val="19"/>
              </w:rPr>
              <w:t xml:space="preserve">In order to continue through you must enter the information, click return/enter and then save. If the save button is not bright red, you are missing something and you cannot move on. </w:t>
            </w:r>
          </w:p>
        </w:tc>
        <w:tc>
          <w:tcPr>
            <w:tcW w:w="5020" w:type="dxa"/>
            <w:shd w:val="clear" w:color="auto" w:fill="DEEAF6" w:themeFill="accent5" w:themeFillTint="33"/>
            <w:vAlign w:val="center"/>
          </w:tcPr>
          <w:p w14:paraId="2D12A1B3" w14:textId="658340A3" w:rsidR="00434924" w:rsidRPr="0070175C" w:rsidRDefault="000E4FC2" w:rsidP="00434924">
            <w:pPr>
              <w:jc w:val="center"/>
              <w:rPr>
                <w:sz w:val="19"/>
                <w:szCs w:val="19"/>
              </w:rPr>
            </w:pPr>
            <w:r>
              <w:rPr>
                <w:noProof/>
                <w:sz w:val="19"/>
                <w:szCs w:val="19"/>
              </w:rPr>
              <w:drawing>
                <wp:inline distT="0" distB="0" distL="0" distR="0" wp14:anchorId="77538B3F" wp14:editId="5AAF06F2">
                  <wp:extent cx="2836346" cy="639491"/>
                  <wp:effectExtent l="0" t="0" r="0"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cell phon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947789" cy="664617"/>
                          </a:xfrm>
                          <a:prstGeom prst="rect">
                            <a:avLst/>
                          </a:prstGeom>
                        </pic:spPr>
                      </pic:pic>
                    </a:graphicData>
                  </a:graphic>
                </wp:inline>
              </w:drawing>
            </w:r>
          </w:p>
        </w:tc>
      </w:tr>
      <w:tr w:rsidR="000E4FC2" w:rsidRPr="0070175C" w14:paraId="073F6008" w14:textId="77777777" w:rsidTr="00100503">
        <w:trPr>
          <w:trHeight w:val="1520"/>
          <w:jc w:val="center"/>
        </w:trPr>
        <w:tc>
          <w:tcPr>
            <w:tcW w:w="1200" w:type="dxa"/>
            <w:vAlign w:val="center"/>
          </w:tcPr>
          <w:p w14:paraId="1C2D62E6" w14:textId="578D0303" w:rsidR="00434924" w:rsidRPr="0070175C" w:rsidRDefault="00434924" w:rsidP="00434924">
            <w:pPr>
              <w:jc w:val="center"/>
              <w:rPr>
                <w:rFonts w:ascii="Comic Sans MS" w:hAnsi="Comic Sans MS"/>
                <w:b/>
                <w:bCs/>
                <w:sz w:val="19"/>
                <w:szCs w:val="19"/>
              </w:rPr>
            </w:pPr>
            <w:r w:rsidRPr="0070175C">
              <w:rPr>
                <w:rFonts w:ascii="Comic Sans MS" w:hAnsi="Comic Sans MS"/>
                <w:b/>
                <w:bCs/>
                <w:sz w:val="19"/>
                <w:szCs w:val="19"/>
              </w:rPr>
              <w:t>Step #</w:t>
            </w:r>
            <w:r w:rsidR="00A37112" w:rsidRPr="0070175C">
              <w:rPr>
                <w:rFonts w:ascii="Comic Sans MS" w:hAnsi="Comic Sans MS"/>
                <w:b/>
                <w:bCs/>
                <w:sz w:val="19"/>
                <w:szCs w:val="19"/>
              </w:rPr>
              <w:t>6</w:t>
            </w:r>
          </w:p>
        </w:tc>
        <w:tc>
          <w:tcPr>
            <w:tcW w:w="4400" w:type="dxa"/>
            <w:vAlign w:val="center"/>
          </w:tcPr>
          <w:p w14:paraId="1437BFA3" w14:textId="298F8ADA" w:rsidR="00434924" w:rsidRPr="0070175C" w:rsidRDefault="00211312" w:rsidP="00434924">
            <w:pPr>
              <w:jc w:val="center"/>
              <w:rPr>
                <w:rFonts w:ascii="Comic Sans MS" w:hAnsi="Comic Sans MS"/>
                <w:sz w:val="19"/>
                <w:szCs w:val="19"/>
              </w:rPr>
            </w:pPr>
            <w:r w:rsidRPr="0070175C">
              <w:rPr>
                <w:rFonts w:ascii="Comic Sans MS" w:hAnsi="Comic Sans MS"/>
                <w:sz w:val="19"/>
                <w:szCs w:val="19"/>
              </w:rPr>
              <w:t>After you have submitted, if you have more children you will be promoted to return to the notice screen to complete the same form for your next child. If you only have one child, you are done!</w:t>
            </w:r>
          </w:p>
        </w:tc>
        <w:tc>
          <w:tcPr>
            <w:tcW w:w="5020" w:type="dxa"/>
            <w:vAlign w:val="center"/>
          </w:tcPr>
          <w:p w14:paraId="74BB58D4" w14:textId="77777777" w:rsidR="000E4FC2" w:rsidRDefault="000E4FC2" w:rsidP="00434924">
            <w:pPr>
              <w:jc w:val="center"/>
              <w:rPr>
                <w:rFonts w:ascii="Comic Sans MS" w:hAnsi="Comic Sans MS"/>
                <w:sz w:val="19"/>
                <w:szCs w:val="19"/>
              </w:rPr>
            </w:pPr>
          </w:p>
          <w:p w14:paraId="71543B46" w14:textId="087467B6" w:rsidR="00211312" w:rsidRPr="0070175C" w:rsidRDefault="000E4FC2" w:rsidP="00434924">
            <w:pPr>
              <w:jc w:val="center"/>
              <w:rPr>
                <w:rFonts w:ascii="Comic Sans MS" w:hAnsi="Comic Sans MS"/>
                <w:sz w:val="19"/>
                <w:szCs w:val="19"/>
              </w:rPr>
            </w:pPr>
            <w:r>
              <w:rPr>
                <w:rFonts w:ascii="Comic Sans MS" w:hAnsi="Comic Sans MS"/>
                <w:noProof/>
                <w:sz w:val="19"/>
                <w:szCs w:val="19"/>
              </w:rPr>
              <w:drawing>
                <wp:inline distT="0" distB="0" distL="0" distR="0" wp14:anchorId="7B2135B5" wp14:editId="3F106FAC">
                  <wp:extent cx="1859217" cy="646078"/>
                  <wp:effectExtent l="0" t="0" r="0" b="1905"/>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cell phon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50025" cy="677634"/>
                          </a:xfrm>
                          <a:prstGeom prst="rect">
                            <a:avLst/>
                          </a:prstGeom>
                        </pic:spPr>
                      </pic:pic>
                    </a:graphicData>
                  </a:graphic>
                </wp:inline>
              </w:drawing>
            </w:r>
          </w:p>
          <w:p w14:paraId="39BF9EE4" w14:textId="7DD75A02" w:rsidR="00211312" w:rsidRPr="0070175C" w:rsidRDefault="00211312" w:rsidP="000E4FC2">
            <w:pPr>
              <w:rPr>
                <w:rFonts w:ascii="Comic Sans MS" w:hAnsi="Comic Sans MS"/>
                <w:sz w:val="19"/>
                <w:szCs w:val="19"/>
              </w:rPr>
            </w:pPr>
          </w:p>
        </w:tc>
      </w:tr>
      <w:tr w:rsidR="000E4FC2" w:rsidRPr="0070175C" w14:paraId="487D7093" w14:textId="77777777" w:rsidTr="00B90696">
        <w:trPr>
          <w:jc w:val="center"/>
        </w:trPr>
        <w:tc>
          <w:tcPr>
            <w:tcW w:w="1200" w:type="dxa"/>
            <w:shd w:val="clear" w:color="auto" w:fill="DEEAF6" w:themeFill="accent5" w:themeFillTint="33"/>
            <w:vAlign w:val="center"/>
          </w:tcPr>
          <w:p w14:paraId="6C8609CA" w14:textId="2C59EC01" w:rsidR="0070175C" w:rsidRPr="0070175C" w:rsidRDefault="0070175C" w:rsidP="00434924">
            <w:pPr>
              <w:jc w:val="center"/>
              <w:rPr>
                <w:rFonts w:ascii="Comic Sans MS" w:hAnsi="Comic Sans MS"/>
                <w:b/>
                <w:bCs/>
                <w:sz w:val="19"/>
                <w:szCs w:val="19"/>
              </w:rPr>
            </w:pPr>
            <w:r w:rsidRPr="0070175C">
              <w:rPr>
                <w:rFonts w:ascii="Comic Sans MS" w:hAnsi="Comic Sans MS"/>
                <w:b/>
                <w:bCs/>
                <w:sz w:val="19"/>
                <w:szCs w:val="19"/>
              </w:rPr>
              <w:t>Step #7</w:t>
            </w:r>
          </w:p>
        </w:tc>
        <w:tc>
          <w:tcPr>
            <w:tcW w:w="4400" w:type="dxa"/>
            <w:shd w:val="clear" w:color="auto" w:fill="DEEAF6" w:themeFill="accent5" w:themeFillTint="33"/>
            <w:vAlign w:val="center"/>
          </w:tcPr>
          <w:p w14:paraId="6D328A82" w14:textId="1F5724AB" w:rsidR="0070175C" w:rsidRPr="0070175C" w:rsidRDefault="0070175C" w:rsidP="00434924">
            <w:pPr>
              <w:jc w:val="center"/>
              <w:rPr>
                <w:rFonts w:ascii="Comic Sans MS" w:hAnsi="Comic Sans MS"/>
                <w:sz w:val="19"/>
                <w:szCs w:val="19"/>
              </w:rPr>
            </w:pPr>
            <w:r>
              <w:rPr>
                <w:rFonts w:ascii="Comic Sans MS" w:hAnsi="Comic Sans MS"/>
                <w:sz w:val="19"/>
                <w:szCs w:val="19"/>
              </w:rPr>
              <w:t xml:space="preserve">If you need detailed directions through each page please watch this </w:t>
            </w:r>
            <w:hyperlink r:id="rId13" w:history="1">
              <w:r w:rsidRPr="00B90696">
                <w:rPr>
                  <w:rStyle w:val="Hyperlink"/>
                  <w:rFonts w:ascii="Comic Sans MS" w:hAnsi="Comic Sans MS"/>
                  <w:b/>
                  <w:bCs/>
                  <w:sz w:val="19"/>
                  <w:szCs w:val="19"/>
                </w:rPr>
                <w:t>video</w:t>
              </w:r>
            </w:hyperlink>
            <w:r w:rsidRPr="00B90696">
              <w:rPr>
                <w:rFonts w:ascii="Comic Sans MS" w:hAnsi="Comic Sans MS"/>
                <w:b/>
                <w:bCs/>
                <w:sz w:val="19"/>
                <w:szCs w:val="19"/>
              </w:rPr>
              <w:t xml:space="preserve"> </w:t>
            </w:r>
            <w:r>
              <w:rPr>
                <w:rFonts w:ascii="Comic Sans MS" w:hAnsi="Comic Sans MS"/>
                <w:sz w:val="19"/>
                <w:szCs w:val="19"/>
              </w:rPr>
              <w:t xml:space="preserve">or read this </w:t>
            </w:r>
            <w:hyperlink r:id="rId14" w:history="1">
              <w:r w:rsidRPr="00B90696">
                <w:rPr>
                  <w:rStyle w:val="Hyperlink"/>
                  <w:rFonts w:ascii="Comic Sans MS" w:hAnsi="Comic Sans MS"/>
                  <w:b/>
                  <w:bCs/>
                  <w:sz w:val="19"/>
                  <w:szCs w:val="19"/>
                </w:rPr>
                <w:t>handout</w:t>
              </w:r>
            </w:hyperlink>
            <w:r w:rsidRPr="00B90696">
              <w:rPr>
                <w:rFonts w:ascii="Comic Sans MS" w:hAnsi="Comic Sans MS"/>
                <w:b/>
                <w:bCs/>
                <w:sz w:val="19"/>
                <w:szCs w:val="19"/>
              </w:rPr>
              <w:t xml:space="preserve"> </w:t>
            </w:r>
            <w:r>
              <w:rPr>
                <w:rFonts w:ascii="Comic Sans MS" w:hAnsi="Comic Sans MS"/>
                <w:sz w:val="19"/>
                <w:szCs w:val="19"/>
              </w:rPr>
              <w:t xml:space="preserve">provided by District Office. </w:t>
            </w:r>
          </w:p>
        </w:tc>
        <w:tc>
          <w:tcPr>
            <w:tcW w:w="5020" w:type="dxa"/>
            <w:shd w:val="clear" w:color="auto" w:fill="DEEAF6" w:themeFill="accent5" w:themeFillTint="33"/>
            <w:vAlign w:val="center"/>
          </w:tcPr>
          <w:p w14:paraId="46F88E71" w14:textId="64529ECF" w:rsidR="0070175C" w:rsidRPr="0070175C" w:rsidRDefault="0070175C" w:rsidP="00434924">
            <w:pPr>
              <w:jc w:val="center"/>
              <w:rPr>
                <w:rFonts w:ascii="Comic Sans MS" w:hAnsi="Comic Sans MS"/>
                <w:sz w:val="19"/>
                <w:szCs w:val="19"/>
              </w:rPr>
            </w:pPr>
            <w:r w:rsidRPr="0070175C">
              <w:rPr>
                <w:rFonts w:ascii="Comic Sans MS" w:hAnsi="Comic Sans MS"/>
                <w:noProof/>
                <w:sz w:val="19"/>
                <w:szCs w:val="19"/>
              </w:rPr>
              <w:drawing>
                <wp:inline distT="0" distB="0" distL="0" distR="0" wp14:anchorId="50A344AA" wp14:editId="402C09AB">
                  <wp:extent cx="1986516" cy="4199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20024" cy="426997"/>
                          </a:xfrm>
                          <a:prstGeom prst="rect">
                            <a:avLst/>
                          </a:prstGeom>
                        </pic:spPr>
                      </pic:pic>
                    </a:graphicData>
                  </a:graphic>
                </wp:inline>
              </w:drawing>
            </w:r>
          </w:p>
        </w:tc>
      </w:tr>
      <w:tr w:rsidR="000E4FC2" w:rsidRPr="0070175C" w14:paraId="25238BDB" w14:textId="77777777" w:rsidTr="00B90696">
        <w:trPr>
          <w:jc w:val="center"/>
        </w:trPr>
        <w:tc>
          <w:tcPr>
            <w:tcW w:w="1200" w:type="dxa"/>
            <w:shd w:val="clear" w:color="auto" w:fill="DEEAF6" w:themeFill="accent5" w:themeFillTint="33"/>
            <w:vAlign w:val="center"/>
          </w:tcPr>
          <w:p w14:paraId="4F6CEBC0" w14:textId="0083EA3B" w:rsidR="000E4FC2" w:rsidRPr="0070175C" w:rsidRDefault="000E4FC2" w:rsidP="00434924">
            <w:pPr>
              <w:jc w:val="center"/>
              <w:rPr>
                <w:rFonts w:ascii="Comic Sans MS" w:hAnsi="Comic Sans MS"/>
                <w:b/>
                <w:bCs/>
                <w:sz w:val="19"/>
                <w:szCs w:val="19"/>
              </w:rPr>
            </w:pPr>
            <w:r>
              <w:rPr>
                <w:rFonts w:ascii="Comic Sans MS" w:hAnsi="Comic Sans MS"/>
                <w:b/>
                <w:bCs/>
                <w:sz w:val="19"/>
                <w:szCs w:val="19"/>
              </w:rPr>
              <w:t>Step #8</w:t>
            </w:r>
          </w:p>
        </w:tc>
        <w:tc>
          <w:tcPr>
            <w:tcW w:w="4400" w:type="dxa"/>
            <w:shd w:val="clear" w:color="auto" w:fill="DEEAF6" w:themeFill="accent5" w:themeFillTint="33"/>
            <w:vAlign w:val="center"/>
          </w:tcPr>
          <w:p w14:paraId="209CFD9E" w14:textId="13370A6F" w:rsidR="000E4FC2" w:rsidRDefault="000E4FC2" w:rsidP="00434924">
            <w:pPr>
              <w:jc w:val="center"/>
              <w:rPr>
                <w:rFonts w:ascii="Comic Sans MS" w:hAnsi="Comic Sans MS"/>
                <w:sz w:val="19"/>
                <w:szCs w:val="19"/>
              </w:rPr>
            </w:pPr>
            <w:r>
              <w:rPr>
                <w:rFonts w:ascii="Comic Sans MS" w:hAnsi="Comic Sans MS"/>
                <w:sz w:val="19"/>
                <w:szCs w:val="19"/>
              </w:rPr>
              <w:t>After completing the Emergency Card, you will be asked to answer a short Wellness Survey as a Parent. Students will also have a Wellness Survey to complete in their student portal.</w:t>
            </w:r>
          </w:p>
        </w:tc>
        <w:tc>
          <w:tcPr>
            <w:tcW w:w="5020" w:type="dxa"/>
            <w:shd w:val="clear" w:color="auto" w:fill="DEEAF6" w:themeFill="accent5" w:themeFillTint="33"/>
            <w:vAlign w:val="center"/>
          </w:tcPr>
          <w:p w14:paraId="41BA5A35" w14:textId="6E7EFC8D" w:rsidR="000E4FC2" w:rsidRPr="0070175C" w:rsidRDefault="000E4FC2" w:rsidP="00434924">
            <w:pPr>
              <w:jc w:val="center"/>
              <w:rPr>
                <w:rFonts w:ascii="Comic Sans MS" w:hAnsi="Comic Sans MS"/>
                <w:noProof/>
                <w:sz w:val="19"/>
                <w:szCs w:val="19"/>
              </w:rPr>
            </w:pPr>
            <w:r>
              <w:rPr>
                <w:rFonts w:ascii="Comic Sans MS" w:hAnsi="Comic Sans MS"/>
                <w:noProof/>
                <w:sz w:val="19"/>
                <w:szCs w:val="19"/>
              </w:rPr>
              <w:drawing>
                <wp:inline distT="0" distB="0" distL="0" distR="0" wp14:anchorId="18ABB05A" wp14:editId="6670E429">
                  <wp:extent cx="2020460" cy="283987"/>
                  <wp:effectExtent l="0" t="0" r="0" b="0"/>
                  <wp:docPr id="17" name="Picture 1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close up of a logo&#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75473" cy="305775"/>
                          </a:xfrm>
                          <a:prstGeom prst="rect">
                            <a:avLst/>
                          </a:prstGeom>
                        </pic:spPr>
                      </pic:pic>
                    </a:graphicData>
                  </a:graphic>
                </wp:inline>
              </w:drawing>
            </w:r>
          </w:p>
        </w:tc>
      </w:tr>
    </w:tbl>
    <w:p w14:paraId="546F2604" w14:textId="427734E0" w:rsidR="002B5D3F" w:rsidRDefault="002B5D3F" w:rsidP="00B2135F">
      <w:pPr>
        <w:jc w:val="center"/>
        <w:rPr>
          <w:sz w:val="19"/>
          <w:szCs w:val="19"/>
        </w:rPr>
      </w:pPr>
    </w:p>
    <w:p w14:paraId="72344E76" w14:textId="7498F1F9" w:rsidR="00B2135F" w:rsidRPr="00100503" w:rsidRDefault="00B2135F" w:rsidP="00100503">
      <w:pPr>
        <w:jc w:val="center"/>
      </w:pPr>
      <w:r>
        <w:t xml:space="preserve">Contact </w:t>
      </w:r>
      <w:hyperlink r:id="rId17" w:history="1">
        <w:r w:rsidRPr="007E1699">
          <w:rPr>
            <w:rStyle w:val="Hyperlink"/>
            <w:rFonts w:ascii="Corbel" w:hAnsi="Corbel" w:cs="Calibri"/>
          </w:rPr>
          <w:t>myStudenthelp@pasco.k12.fl.us</w:t>
        </w:r>
      </w:hyperlink>
      <w:r>
        <w:rPr>
          <w:rFonts w:ascii="Corbel" w:hAnsi="Corbel"/>
          <w:color w:val="000000"/>
        </w:rPr>
        <w:t xml:space="preserve"> if you have any questions.</w:t>
      </w:r>
    </w:p>
    <w:sectPr w:rsidR="00B2135F" w:rsidRPr="00100503" w:rsidSect="00211312">
      <w:head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DB2BC" w14:textId="77777777" w:rsidR="00C86A00" w:rsidRDefault="00C86A00" w:rsidP="00C568C7">
      <w:r>
        <w:separator/>
      </w:r>
    </w:p>
  </w:endnote>
  <w:endnote w:type="continuationSeparator" w:id="0">
    <w:p w14:paraId="0500A627" w14:textId="77777777" w:rsidR="00C86A00" w:rsidRDefault="00C86A00" w:rsidP="00C56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7CD41" w14:textId="77777777" w:rsidR="00C86A00" w:rsidRDefault="00C86A00" w:rsidP="00C568C7">
      <w:r>
        <w:separator/>
      </w:r>
    </w:p>
  </w:footnote>
  <w:footnote w:type="continuationSeparator" w:id="0">
    <w:p w14:paraId="523B00B5" w14:textId="77777777" w:rsidR="00C86A00" w:rsidRDefault="00C86A00" w:rsidP="00C56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2C83D" w14:textId="77777777" w:rsidR="00B90696" w:rsidRDefault="00C568C7" w:rsidP="00211312">
    <w:pPr>
      <w:jc w:val="center"/>
      <w:rPr>
        <w:rFonts w:ascii="Comic Sans MS" w:hAnsi="Comic Sans MS"/>
        <w:b/>
        <w:bCs/>
        <w:sz w:val="32"/>
        <w:szCs w:val="32"/>
      </w:rPr>
    </w:pPr>
    <w:r w:rsidRPr="00B90696">
      <w:rPr>
        <w:rFonts w:ascii="Comic Sans MS" w:hAnsi="Comic Sans MS"/>
        <w:b/>
        <w:bCs/>
        <w:sz w:val="32"/>
        <w:szCs w:val="32"/>
      </w:rPr>
      <w:t xml:space="preserve">Steps to Accessing </w:t>
    </w:r>
    <w:r w:rsidR="00211312" w:rsidRPr="00B90696">
      <w:rPr>
        <w:rFonts w:ascii="Comic Sans MS" w:hAnsi="Comic Sans MS"/>
        <w:b/>
        <w:bCs/>
        <w:sz w:val="32"/>
        <w:szCs w:val="32"/>
      </w:rPr>
      <w:t xml:space="preserve">and completing the virtual </w:t>
    </w:r>
  </w:p>
  <w:p w14:paraId="0E215075" w14:textId="047BDE7B" w:rsidR="00C568C7" w:rsidRPr="00B90696" w:rsidRDefault="00211312" w:rsidP="00211312">
    <w:pPr>
      <w:jc w:val="center"/>
      <w:rPr>
        <w:sz w:val="32"/>
        <w:szCs w:val="32"/>
      </w:rPr>
    </w:pPr>
    <w:r w:rsidRPr="00B90696">
      <w:rPr>
        <w:rFonts w:ascii="Comic Sans MS" w:hAnsi="Comic Sans MS"/>
        <w:b/>
        <w:bCs/>
        <w:sz w:val="32"/>
        <w:szCs w:val="32"/>
      </w:rPr>
      <w:t>emergency cards (Short Version)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D3F"/>
    <w:rsid w:val="000E4FC2"/>
    <w:rsid w:val="00100503"/>
    <w:rsid w:val="0013078E"/>
    <w:rsid w:val="00211312"/>
    <w:rsid w:val="002B5D3F"/>
    <w:rsid w:val="003C0712"/>
    <w:rsid w:val="00426AAC"/>
    <w:rsid w:val="00434924"/>
    <w:rsid w:val="00552FFA"/>
    <w:rsid w:val="005C2814"/>
    <w:rsid w:val="00693F5B"/>
    <w:rsid w:val="006A3AEB"/>
    <w:rsid w:val="006D42EB"/>
    <w:rsid w:val="0070175C"/>
    <w:rsid w:val="00724A1B"/>
    <w:rsid w:val="00753C24"/>
    <w:rsid w:val="007B4847"/>
    <w:rsid w:val="00850C18"/>
    <w:rsid w:val="008925EC"/>
    <w:rsid w:val="00946345"/>
    <w:rsid w:val="009806B0"/>
    <w:rsid w:val="009D32E4"/>
    <w:rsid w:val="00A37112"/>
    <w:rsid w:val="00A81940"/>
    <w:rsid w:val="00B2135F"/>
    <w:rsid w:val="00B90696"/>
    <w:rsid w:val="00C568C7"/>
    <w:rsid w:val="00C86A00"/>
    <w:rsid w:val="00DE3B1F"/>
    <w:rsid w:val="00E516A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444B8"/>
  <w15:chartTrackingRefBased/>
  <w15:docId w15:val="{0B7EE679-AF01-BA48-B6B5-C6218D470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492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5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68C7"/>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568C7"/>
  </w:style>
  <w:style w:type="paragraph" w:styleId="Footer">
    <w:name w:val="footer"/>
    <w:basedOn w:val="Normal"/>
    <w:link w:val="FooterChar"/>
    <w:uiPriority w:val="99"/>
    <w:unhideWhenUsed/>
    <w:rsid w:val="00C568C7"/>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568C7"/>
  </w:style>
  <w:style w:type="character" w:styleId="Hyperlink">
    <w:name w:val="Hyperlink"/>
    <w:basedOn w:val="DefaultParagraphFont"/>
    <w:uiPriority w:val="99"/>
    <w:unhideWhenUsed/>
    <w:rsid w:val="00434924"/>
    <w:rPr>
      <w:color w:val="0000FF"/>
      <w:u w:val="single"/>
    </w:rPr>
  </w:style>
  <w:style w:type="character" w:styleId="UnresolvedMention">
    <w:name w:val="Unresolved Mention"/>
    <w:basedOn w:val="DefaultParagraphFont"/>
    <w:uiPriority w:val="99"/>
    <w:semiHidden/>
    <w:unhideWhenUsed/>
    <w:rsid w:val="00434924"/>
    <w:rPr>
      <w:color w:val="605E5C"/>
      <w:shd w:val="clear" w:color="auto" w:fill="E1DFDD"/>
    </w:rPr>
  </w:style>
  <w:style w:type="paragraph" w:styleId="BalloonText">
    <w:name w:val="Balloon Text"/>
    <w:basedOn w:val="Normal"/>
    <w:link w:val="BalloonTextChar"/>
    <w:uiPriority w:val="99"/>
    <w:semiHidden/>
    <w:unhideWhenUsed/>
    <w:rsid w:val="0070175C"/>
    <w:rPr>
      <w:sz w:val="18"/>
      <w:szCs w:val="18"/>
    </w:rPr>
  </w:style>
  <w:style w:type="character" w:customStyle="1" w:styleId="BalloonTextChar">
    <w:name w:val="Balloon Text Char"/>
    <w:basedOn w:val="DefaultParagraphFont"/>
    <w:link w:val="BalloonText"/>
    <w:uiPriority w:val="99"/>
    <w:semiHidden/>
    <w:rsid w:val="0070175C"/>
    <w:rPr>
      <w:rFonts w:ascii="Times New Roman" w:eastAsia="Times New Roman" w:hAnsi="Times New Roman" w:cs="Times New Roman"/>
      <w:sz w:val="18"/>
      <w:szCs w:val="18"/>
    </w:rPr>
  </w:style>
  <w:style w:type="character" w:styleId="FollowedHyperlink">
    <w:name w:val="FollowedHyperlink"/>
    <w:basedOn w:val="DefaultParagraphFont"/>
    <w:uiPriority w:val="99"/>
    <w:semiHidden/>
    <w:unhideWhenUsed/>
    <w:rsid w:val="00B213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492736">
      <w:bodyDiv w:val="1"/>
      <w:marLeft w:val="0"/>
      <w:marRight w:val="0"/>
      <w:marTop w:val="0"/>
      <w:marBottom w:val="0"/>
      <w:divBdr>
        <w:top w:val="none" w:sz="0" w:space="0" w:color="auto"/>
        <w:left w:val="none" w:sz="0" w:space="0" w:color="auto"/>
        <w:bottom w:val="none" w:sz="0" w:space="0" w:color="auto"/>
        <w:right w:val="none" w:sz="0" w:space="0" w:color="auto"/>
      </w:divBdr>
    </w:div>
    <w:div w:id="163965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tinyurl.com/yy5m964y"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mailto:myStudenthelp@pasco.k12.fl.us" TargetMode="External"/><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asco.k12.fl.us/parents" TargetMode="Externa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image" Target="media/image7.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yperlink" Target="https://livepascok12fl.sharepoint.com/:w:/s/myStudent_University/EXVfbHbhdoBHpxN5Qa9NDLoB3GaacA_tq5JX5p5rMnhdOQ?e=Rch9eY&amp;wdLOR=c90808B3C-EC30-404C-BC0E-C90C3A2CBA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M. Fuqua</dc:creator>
  <cp:keywords/>
  <dc:description/>
  <cp:lastModifiedBy>Melissa A. Dunn</cp:lastModifiedBy>
  <cp:revision>2</cp:revision>
  <cp:lastPrinted>2020-08-06T02:36:00Z</cp:lastPrinted>
  <dcterms:created xsi:type="dcterms:W3CDTF">2020-08-08T13:22:00Z</dcterms:created>
  <dcterms:modified xsi:type="dcterms:W3CDTF">2020-08-08T13:22:00Z</dcterms:modified>
</cp:coreProperties>
</file>