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1350"/>
        <w:gridCol w:w="5254"/>
        <w:gridCol w:w="4016"/>
      </w:tblGrid>
      <w:tr w:rsidR="00C568C7" w14:paraId="2A454FC0" w14:textId="77777777" w:rsidTr="00BE4BD0">
        <w:tc>
          <w:tcPr>
            <w:tcW w:w="1350" w:type="dxa"/>
            <w:shd w:val="clear" w:color="auto" w:fill="E2EFD9" w:themeFill="accent6" w:themeFillTint="33"/>
            <w:vAlign w:val="center"/>
          </w:tcPr>
          <w:p w14:paraId="70091925" w14:textId="77777777" w:rsidR="00C568C7" w:rsidRPr="00C568C7" w:rsidRDefault="00C568C7" w:rsidP="00741B54">
            <w:pPr>
              <w:jc w:val="center"/>
              <w:rPr>
                <w:rFonts w:ascii="Comic Sans MS" w:hAnsi="Comic Sans MS"/>
                <w:b/>
                <w:bCs/>
                <w:sz w:val="21"/>
                <w:szCs w:val="21"/>
              </w:rPr>
            </w:pPr>
            <w:bookmarkStart w:id="0" w:name="_GoBack"/>
            <w:bookmarkEnd w:id="0"/>
            <w:r w:rsidRPr="00C568C7">
              <w:rPr>
                <w:rFonts w:ascii="Comic Sans MS" w:hAnsi="Comic Sans MS"/>
                <w:b/>
                <w:bCs/>
                <w:sz w:val="21"/>
                <w:szCs w:val="21"/>
              </w:rPr>
              <w:t>Step #1</w:t>
            </w:r>
          </w:p>
        </w:tc>
        <w:tc>
          <w:tcPr>
            <w:tcW w:w="5254" w:type="dxa"/>
            <w:shd w:val="clear" w:color="auto" w:fill="E2EFD9" w:themeFill="accent6" w:themeFillTint="33"/>
            <w:vAlign w:val="center"/>
          </w:tcPr>
          <w:p w14:paraId="56EC0531" w14:textId="29421E25" w:rsidR="00434924" w:rsidRDefault="00434924" w:rsidP="00434924">
            <w:pPr>
              <w:jc w:val="center"/>
            </w:pPr>
            <w:r>
              <w:rPr>
                <w:rFonts w:ascii="Comic Sans MS" w:hAnsi="Comic Sans MS"/>
                <w:sz w:val="21"/>
                <w:szCs w:val="21"/>
              </w:rPr>
              <w:t xml:space="preserve">Go to Pasco County Schools, and choose </w:t>
            </w:r>
            <w:hyperlink r:id="rId6" w:history="1">
              <w:r w:rsidRPr="00434924">
                <w:rPr>
                  <w:rStyle w:val="Hyperlink"/>
                  <w:rFonts w:ascii="Comic Sans MS" w:hAnsi="Comic Sans MS"/>
                  <w:sz w:val="21"/>
                  <w:szCs w:val="21"/>
                </w:rPr>
                <w:t>students</w:t>
              </w:r>
            </w:hyperlink>
            <w:r>
              <w:rPr>
                <w:rFonts w:ascii="Comic Sans MS" w:hAnsi="Comic Sans MS"/>
                <w:sz w:val="21"/>
                <w:szCs w:val="21"/>
              </w:rPr>
              <w:t xml:space="preserve"> on the top of the screen. Then choose the orange tab on the left side of your screen, myPasco Connect</w:t>
            </w:r>
          </w:p>
          <w:p w14:paraId="281696D4" w14:textId="379019DE" w:rsidR="00C568C7" w:rsidRPr="00C568C7" w:rsidRDefault="00C568C7" w:rsidP="00741B5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</w:p>
        </w:tc>
        <w:tc>
          <w:tcPr>
            <w:tcW w:w="4016" w:type="dxa"/>
            <w:shd w:val="clear" w:color="auto" w:fill="E2EFD9" w:themeFill="accent6" w:themeFillTint="33"/>
            <w:vAlign w:val="center"/>
          </w:tcPr>
          <w:p w14:paraId="05A51C8F" w14:textId="34DBC639" w:rsidR="00C568C7" w:rsidRPr="00C568C7" w:rsidRDefault="00434924" w:rsidP="00741B54">
            <w:pPr>
              <w:jc w:val="center"/>
              <w:rPr>
                <w:sz w:val="21"/>
                <w:szCs w:val="21"/>
              </w:rPr>
            </w:pPr>
            <w:r w:rsidRPr="00434924">
              <w:rPr>
                <w:noProof/>
                <w:sz w:val="21"/>
                <w:szCs w:val="21"/>
              </w:rPr>
              <w:drawing>
                <wp:inline distT="0" distB="0" distL="0" distR="0" wp14:anchorId="6E50431C" wp14:editId="13E6D512">
                  <wp:extent cx="958447" cy="1028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11" cy="104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924" w14:paraId="0AF7063D" w14:textId="77777777" w:rsidTr="00741B54">
        <w:tc>
          <w:tcPr>
            <w:tcW w:w="1350" w:type="dxa"/>
            <w:vAlign w:val="center"/>
          </w:tcPr>
          <w:p w14:paraId="5774879C" w14:textId="3E5CB368" w:rsidR="00434924" w:rsidRPr="00C568C7" w:rsidRDefault="00434924" w:rsidP="00434924">
            <w:pPr>
              <w:jc w:val="center"/>
              <w:rPr>
                <w:rFonts w:ascii="Comic Sans MS" w:hAnsi="Comic Sans MS"/>
                <w:b/>
                <w:bCs/>
                <w:sz w:val="21"/>
                <w:szCs w:val="21"/>
              </w:rPr>
            </w:pPr>
            <w:r w:rsidRPr="00C568C7">
              <w:rPr>
                <w:rFonts w:ascii="Comic Sans MS" w:hAnsi="Comic Sans MS"/>
                <w:b/>
                <w:bCs/>
                <w:sz w:val="21"/>
                <w:szCs w:val="21"/>
              </w:rPr>
              <w:t>Step #2</w:t>
            </w:r>
          </w:p>
        </w:tc>
        <w:tc>
          <w:tcPr>
            <w:tcW w:w="5254" w:type="dxa"/>
            <w:vAlign w:val="center"/>
          </w:tcPr>
          <w:p w14:paraId="2C835180" w14:textId="31320ECB" w:rsidR="00434924" w:rsidRPr="00C568C7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sz w:val="21"/>
                <w:szCs w:val="21"/>
              </w:rPr>
              <w:t>Log onto your child’s myPasco Connect Dashboard</w:t>
            </w:r>
          </w:p>
        </w:tc>
        <w:tc>
          <w:tcPr>
            <w:tcW w:w="4016" w:type="dxa"/>
            <w:vAlign w:val="center"/>
          </w:tcPr>
          <w:p w14:paraId="44DA6F92" w14:textId="686E4029" w:rsidR="00434924" w:rsidRPr="00C568C7" w:rsidRDefault="00434924" w:rsidP="00434924">
            <w:pPr>
              <w:jc w:val="center"/>
              <w:rPr>
                <w:noProof/>
                <w:sz w:val="21"/>
                <w:szCs w:val="21"/>
              </w:rPr>
            </w:pPr>
            <w:r w:rsidRPr="00C568C7">
              <w:rPr>
                <w:noProof/>
                <w:sz w:val="21"/>
                <w:szCs w:val="21"/>
              </w:rPr>
              <w:drawing>
                <wp:inline distT="0" distB="0" distL="0" distR="0" wp14:anchorId="68A04A7F" wp14:editId="320D8FFA">
                  <wp:extent cx="2031265" cy="111112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265" cy="11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924" w14:paraId="6EA97433" w14:textId="77777777" w:rsidTr="00BE4BD0">
        <w:tc>
          <w:tcPr>
            <w:tcW w:w="1350" w:type="dxa"/>
            <w:shd w:val="clear" w:color="auto" w:fill="E2EFD9" w:themeFill="accent6" w:themeFillTint="33"/>
            <w:vAlign w:val="center"/>
          </w:tcPr>
          <w:p w14:paraId="40113C43" w14:textId="215D83BF" w:rsidR="00434924" w:rsidRPr="00C568C7" w:rsidRDefault="00434924" w:rsidP="00434924">
            <w:pPr>
              <w:jc w:val="center"/>
              <w:rPr>
                <w:rFonts w:ascii="Comic Sans MS" w:hAnsi="Comic Sans MS"/>
                <w:b/>
                <w:bCs/>
                <w:sz w:val="21"/>
                <w:szCs w:val="21"/>
              </w:rPr>
            </w:pPr>
            <w:r w:rsidRPr="00C568C7">
              <w:rPr>
                <w:rFonts w:ascii="Comic Sans MS" w:hAnsi="Comic Sans MS"/>
                <w:b/>
                <w:bCs/>
                <w:sz w:val="21"/>
                <w:szCs w:val="21"/>
              </w:rPr>
              <w:t>Step #3</w:t>
            </w:r>
          </w:p>
        </w:tc>
        <w:tc>
          <w:tcPr>
            <w:tcW w:w="5254" w:type="dxa"/>
            <w:shd w:val="clear" w:color="auto" w:fill="E2EFD9" w:themeFill="accent6" w:themeFillTint="33"/>
            <w:vAlign w:val="center"/>
          </w:tcPr>
          <w:p w14:paraId="249E4A30" w14:textId="5992B6BD" w:rsidR="00434924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sz w:val="21"/>
                <w:szCs w:val="21"/>
              </w:rPr>
              <w:t xml:space="preserve">Choose myLearning (Canvas) and log in using your child’s student number and </w:t>
            </w:r>
            <w:r w:rsidR="00E516A0">
              <w:rPr>
                <w:rFonts w:ascii="Comic Sans MS" w:hAnsi="Comic Sans MS"/>
                <w:sz w:val="21"/>
                <w:szCs w:val="21"/>
              </w:rPr>
              <w:t>“</w:t>
            </w:r>
            <w:r w:rsidRPr="00C568C7">
              <w:rPr>
                <w:rFonts w:ascii="Comic Sans MS" w:hAnsi="Comic Sans MS"/>
                <w:sz w:val="21"/>
                <w:szCs w:val="21"/>
              </w:rPr>
              <w:t>funky</w:t>
            </w:r>
            <w:r w:rsidR="00E516A0">
              <w:rPr>
                <w:rFonts w:ascii="Comic Sans MS" w:hAnsi="Comic Sans MS"/>
                <w:sz w:val="21"/>
                <w:szCs w:val="21"/>
              </w:rPr>
              <w:t>”</w:t>
            </w:r>
            <w:r w:rsidRPr="00C568C7">
              <w:rPr>
                <w:rFonts w:ascii="Comic Sans MS" w:hAnsi="Comic Sans MS"/>
                <w:sz w:val="21"/>
                <w:szCs w:val="21"/>
              </w:rPr>
              <w:t xml:space="preserve"> password (remember the first letter is always capitalized)</w:t>
            </w:r>
          </w:p>
          <w:p w14:paraId="7041A310" w14:textId="2161480A" w:rsidR="00434924" w:rsidRPr="00C568C7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 xml:space="preserve">If you do not know your password, check out the accessing your password handout. </w:t>
            </w:r>
          </w:p>
        </w:tc>
        <w:tc>
          <w:tcPr>
            <w:tcW w:w="4016" w:type="dxa"/>
            <w:shd w:val="clear" w:color="auto" w:fill="E2EFD9" w:themeFill="accent6" w:themeFillTint="33"/>
            <w:vAlign w:val="center"/>
          </w:tcPr>
          <w:p w14:paraId="21199D04" w14:textId="77777777" w:rsidR="00434924" w:rsidRPr="00C568C7" w:rsidRDefault="00434924" w:rsidP="00434924">
            <w:pPr>
              <w:jc w:val="center"/>
              <w:rPr>
                <w:sz w:val="21"/>
                <w:szCs w:val="21"/>
              </w:rPr>
            </w:pPr>
            <w:r w:rsidRPr="00C568C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19DCC75B" wp14:editId="3F9E57DF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Through wrapText="bothSides">
                    <wp:wrapPolygon edited="0">
                      <wp:start x="1200" y="0"/>
                      <wp:lineTo x="0" y="1200"/>
                      <wp:lineTo x="0" y="20100"/>
                      <wp:lineTo x="1200" y="21300"/>
                      <wp:lineTo x="20100" y="21300"/>
                      <wp:lineTo x="21300" y="20100"/>
                      <wp:lineTo x="21300" y="1200"/>
                      <wp:lineTo x="20100" y="0"/>
                      <wp:lineTo x="120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4924" w14:paraId="7149CCBA" w14:textId="77777777" w:rsidTr="00741B54">
        <w:tc>
          <w:tcPr>
            <w:tcW w:w="1350" w:type="dxa"/>
            <w:vAlign w:val="center"/>
          </w:tcPr>
          <w:p w14:paraId="75DBA8E2" w14:textId="163FC29B" w:rsidR="00434924" w:rsidRPr="00C568C7" w:rsidRDefault="00434924" w:rsidP="00434924">
            <w:pPr>
              <w:jc w:val="center"/>
              <w:rPr>
                <w:rFonts w:ascii="Comic Sans MS" w:hAnsi="Comic Sans MS"/>
                <w:b/>
                <w:bCs/>
                <w:sz w:val="21"/>
                <w:szCs w:val="21"/>
              </w:rPr>
            </w:pPr>
            <w:r w:rsidRPr="00C568C7">
              <w:rPr>
                <w:rFonts w:ascii="Comic Sans MS" w:hAnsi="Comic Sans MS"/>
                <w:b/>
                <w:bCs/>
                <w:sz w:val="21"/>
                <w:szCs w:val="21"/>
              </w:rPr>
              <w:t>Step #</w:t>
            </w:r>
            <w:r w:rsidR="00724A1B">
              <w:rPr>
                <w:rFonts w:ascii="Comic Sans MS" w:hAnsi="Comic Sans MS"/>
                <w:b/>
                <w:bCs/>
                <w:sz w:val="21"/>
                <w:szCs w:val="21"/>
              </w:rPr>
              <w:t>4a</w:t>
            </w:r>
          </w:p>
        </w:tc>
        <w:tc>
          <w:tcPr>
            <w:tcW w:w="5254" w:type="dxa"/>
            <w:vAlign w:val="center"/>
          </w:tcPr>
          <w:p w14:paraId="06EAD6B9" w14:textId="77777777" w:rsidR="00434924" w:rsidRPr="00C568C7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sz w:val="21"/>
                <w:szCs w:val="21"/>
              </w:rPr>
              <w:t xml:space="preserve">All New Panthers choose the </w:t>
            </w:r>
            <w:r w:rsidRPr="00C568C7">
              <w:rPr>
                <w:rFonts w:ascii="Comic Sans MS" w:hAnsi="Comic Sans MS"/>
                <w:i/>
                <w:iCs/>
                <w:sz w:val="21"/>
                <w:szCs w:val="21"/>
              </w:rPr>
              <w:t>All Paws In</w:t>
            </w:r>
            <w:r w:rsidRPr="00C568C7">
              <w:rPr>
                <w:rFonts w:ascii="Comic Sans MS" w:hAnsi="Comic Sans MS"/>
                <w:sz w:val="21"/>
                <w:szCs w:val="21"/>
              </w:rPr>
              <w:t xml:space="preserve"> </w:t>
            </w:r>
            <w:r w:rsidRPr="00C568C7">
              <w:rPr>
                <w:rFonts w:ascii="Comic Sans MS" w:hAnsi="Comic Sans MS"/>
                <w:i/>
                <w:iCs/>
                <w:sz w:val="21"/>
                <w:szCs w:val="21"/>
              </w:rPr>
              <w:t>(API)</w:t>
            </w:r>
            <w:r w:rsidRPr="00C568C7">
              <w:rPr>
                <w:rFonts w:ascii="Comic Sans MS" w:hAnsi="Comic Sans MS"/>
                <w:sz w:val="21"/>
                <w:szCs w:val="21"/>
              </w:rPr>
              <w:t xml:space="preserve"> course</w:t>
            </w:r>
          </w:p>
        </w:tc>
        <w:tc>
          <w:tcPr>
            <w:tcW w:w="4016" w:type="dxa"/>
            <w:vAlign w:val="center"/>
          </w:tcPr>
          <w:p w14:paraId="7A3C2AFB" w14:textId="77777777" w:rsidR="00434924" w:rsidRPr="00C568C7" w:rsidRDefault="00434924" w:rsidP="00434924">
            <w:pPr>
              <w:jc w:val="center"/>
              <w:rPr>
                <w:sz w:val="21"/>
                <w:szCs w:val="21"/>
              </w:rPr>
            </w:pPr>
            <w:r w:rsidRPr="00C568C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241886AA" wp14:editId="5D27BE00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-6985</wp:posOffset>
                  </wp:positionV>
                  <wp:extent cx="1066036" cy="1086150"/>
                  <wp:effectExtent l="0" t="0" r="1270" b="0"/>
                  <wp:wrapThrough wrapText="bothSides">
                    <wp:wrapPolygon edited="0">
                      <wp:start x="0" y="0"/>
                      <wp:lineTo x="0" y="21221"/>
                      <wp:lineTo x="21368" y="21221"/>
                      <wp:lineTo x="21368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036" cy="10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4924" w14:paraId="3ED212F0" w14:textId="77777777" w:rsidTr="00BE4BD0">
        <w:trPr>
          <w:trHeight w:val="1961"/>
        </w:trPr>
        <w:tc>
          <w:tcPr>
            <w:tcW w:w="1350" w:type="dxa"/>
            <w:shd w:val="clear" w:color="auto" w:fill="E2EFD9" w:themeFill="accent6" w:themeFillTint="33"/>
            <w:vAlign w:val="center"/>
          </w:tcPr>
          <w:p w14:paraId="373FEAFD" w14:textId="27196ED4" w:rsidR="00434924" w:rsidRPr="00C568C7" w:rsidRDefault="00434924" w:rsidP="00434924">
            <w:pPr>
              <w:jc w:val="center"/>
              <w:rPr>
                <w:rFonts w:ascii="Comic Sans MS" w:hAnsi="Comic Sans MS"/>
                <w:b/>
                <w:bCs/>
                <w:sz w:val="21"/>
                <w:szCs w:val="21"/>
              </w:rPr>
            </w:pPr>
            <w:r w:rsidRPr="00C568C7">
              <w:rPr>
                <w:rFonts w:ascii="Comic Sans MS" w:hAnsi="Comic Sans MS"/>
                <w:b/>
                <w:bCs/>
                <w:sz w:val="21"/>
                <w:szCs w:val="21"/>
              </w:rPr>
              <w:t>Step #4</w:t>
            </w:r>
            <w:r w:rsidR="00724A1B">
              <w:rPr>
                <w:rFonts w:ascii="Comic Sans MS" w:hAnsi="Comic Sans MS"/>
                <w:b/>
                <w:bCs/>
                <w:sz w:val="21"/>
                <w:szCs w:val="21"/>
              </w:rPr>
              <w:t>b</w:t>
            </w:r>
          </w:p>
        </w:tc>
        <w:tc>
          <w:tcPr>
            <w:tcW w:w="5254" w:type="dxa"/>
            <w:shd w:val="clear" w:color="auto" w:fill="E2EFD9" w:themeFill="accent6" w:themeFillTint="33"/>
            <w:vAlign w:val="center"/>
          </w:tcPr>
          <w:p w14:paraId="2A26C9A6" w14:textId="77777777" w:rsidR="00434924" w:rsidRPr="00C568C7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sz w:val="21"/>
                <w:szCs w:val="21"/>
              </w:rPr>
              <w:t xml:space="preserve">All returning Panthers choose the </w:t>
            </w:r>
            <w:r w:rsidRPr="00C568C7">
              <w:rPr>
                <w:rFonts w:ascii="Comic Sans MS" w:hAnsi="Comic Sans MS"/>
                <w:i/>
                <w:iCs/>
                <w:sz w:val="21"/>
                <w:szCs w:val="21"/>
              </w:rPr>
              <w:t xml:space="preserve">Panthers Protecting Everyone (PPE) </w:t>
            </w:r>
            <w:r w:rsidRPr="00C568C7">
              <w:rPr>
                <w:rFonts w:ascii="Comic Sans MS" w:hAnsi="Comic Sans MS"/>
                <w:sz w:val="21"/>
                <w:szCs w:val="21"/>
              </w:rPr>
              <w:t>course</w:t>
            </w:r>
          </w:p>
        </w:tc>
        <w:tc>
          <w:tcPr>
            <w:tcW w:w="4016" w:type="dxa"/>
            <w:shd w:val="clear" w:color="auto" w:fill="E2EFD9" w:themeFill="accent6" w:themeFillTint="33"/>
            <w:vAlign w:val="center"/>
          </w:tcPr>
          <w:p w14:paraId="2D12A1B3" w14:textId="77777777" w:rsidR="00434924" w:rsidRPr="00C568C7" w:rsidRDefault="00434924" w:rsidP="00434924">
            <w:pPr>
              <w:jc w:val="center"/>
              <w:rPr>
                <w:sz w:val="21"/>
                <w:szCs w:val="21"/>
              </w:rPr>
            </w:pPr>
            <w:r w:rsidRPr="00C568C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13E4A404" wp14:editId="3DF67C7F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-13970</wp:posOffset>
                  </wp:positionV>
                  <wp:extent cx="1089265" cy="1104900"/>
                  <wp:effectExtent l="0" t="0" r="3175" b="0"/>
                  <wp:wrapThrough wrapText="bothSides">
                    <wp:wrapPolygon edited="0">
                      <wp:start x="0" y="0"/>
                      <wp:lineTo x="0" y="21352"/>
                      <wp:lineTo x="21411" y="21352"/>
                      <wp:lineTo x="21411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26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4924" w14:paraId="073F6008" w14:textId="77777777" w:rsidTr="00741B54">
        <w:tc>
          <w:tcPr>
            <w:tcW w:w="1350" w:type="dxa"/>
            <w:vAlign w:val="center"/>
          </w:tcPr>
          <w:p w14:paraId="1C2D62E6" w14:textId="3319DDD5" w:rsidR="00434924" w:rsidRPr="00C568C7" w:rsidRDefault="00434924" w:rsidP="00434924">
            <w:pPr>
              <w:jc w:val="center"/>
              <w:rPr>
                <w:rFonts w:ascii="Comic Sans MS" w:hAnsi="Comic Sans MS"/>
                <w:b/>
                <w:bCs/>
                <w:sz w:val="21"/>
                <w:szCs w:val="21"/>
              </w:rPr>
            </w:pPr>
            <w:r w:rsidRPr="00C568C7">
              <w:rPr>
                <w:rFonts w:ascii="Comic Sans MS" w:hAnsi="Comic Sans MS"/>
                <w:b/>
                <w:bCs/>
                <w:sz w:val="21"/>
                <w:szCs w:val="21"/>
              </w:rPr>
              <w:t>Step #5</w:t>
            </w:r>
          </w:p>
        </w:tc>
        <w:tc>
          <w:tcPr>
            <w:tcW w:w="5254" w:type="dxa"/>
            <w:vAlign w:val="center"/>
          </w:tcPr>
          <w:p w14:paraId="1437BFA3" w14:textId="77777777" w:rsidR="00434924" w:rsidRPr="00C568C7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sz w:val="21"/>
                <w:szCs w:val="21"/>
              </w:rPr>
              <w:t>As a family, complete the 9 modules in any order you choose. The only way you can access the 10</w:t>
            </w:r>
            <w:r w:rsidRPr="00C568C7">
              <w:rPr>
                <w:rFonts w:ascii="Comic Sans MS" w:hAnsi="Comic Sans MS"/>
                <w:sz w:val="21"/>
                <w:szCs w:val="21"/>
                <w:vertAlign w:val="superscript"/>
              </w:rPr>
              <w:t>th</w:t>
            </w:r>
            <w:r w:rsidRPr="00C568C7">
              <w:rPr>
                <w:rFonts w:ascii="Comic Sans MS" w:hAnsi="Comic Sans MS"/>
                <w:sz w:val="21"/>
                <w:szCs w:val="21"/>
              </w:rPr>
              <w:t xml:space="preserve"> and final Module is by reading through and acknowledging the other 9 modules. </w:t>
            </w:r>
          </w:p>
        </w:tc>
        <w:tc>
          <w:tcPr>
            <w:tcW w:w="4016" w:type="dxa"/>
            <w:vAlign w:val="center"/>
          </w:tcPr>
          <w:p w14:paraId="39BF9EE4" w14:textId="77777777" w:rsidR="00434924" w:rsidRPr="00C568C7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3263FF6C" wp14:editId="2D25E20C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-19685</wp:posOffset>
                  </wp:positionV>
                  <wp:extent cx="1089025" cy="1014373"/>
                  <wp:effectExtent l="0" t="0" r="3175" b="1905"/>
                  <wp:wrapThrough wrapText="bothSides">
                    <wp:wrapPolygon edited="0">
                      <wp:start x="0" y="0"/>
                      <wp:lineTo x="0" y="21370"/>
                      <wp:lineTo x="21411" y="21370"/>
                      <wp:lineTo x="21411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1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4924" w14:paraId="14ADBAE9" w14:textId="77777777" w:rsidTr="00BE4BD0">
        <w:tc>
          <w:tcPr>
            <w:tcW w:w="1350" w:type="dxa"/>
            <w:shd w:val="clear" w:color="auto" w:fill="E2EFD9" w:themeFill="accent6" w:themeFillTint="33"/>
            <w:vAlign w:val="center"/>
          </w:tcPr>
          <w:p w14:paraId="2553C629" w14:textId="14645124" w:rsidR="00434924" w:rsidRPr="00C568C7" w:rsidRDefault="00434924" w:rsidP="00434924">
            <w:pPr>
              <w:jc w:val="center"/>
              <w:rPr>
                <w:rFonts w:ascii="Comic Sans MS" w:hAnsi="Comic Sans MS"/>
                <w:b/>
                <w:bCs/>
                <w:sz w:val="21"/>
                <w:szCs w:val="21"/>
              </w:rPr>
            </w:pPr>
            <w:r w:rsidRPr="00C568C7">
              <w:rPr>
                <w:rFonts w:ascii="Comic Sans MS" w:hAnsi="Comic Sans MS"/>
                <w:b/>
                <w:bCs/>
                <w:sz w:val="21"/>
                <w:szCs w:val="21"/>
              </w:rPr>
              <w:t>Step #</w:t>
            </w:r>
            <w:r>
              <w:rPr>
                <w:rFonts w:ascii="Comic Sans MS" w:hAnsi="Comic Sans MS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5254" w:type="dxa"/>
            <w:shd w:val="clear" w:color="auto" w:fill="E2EFD9" w:themeFill="accent6" w:themeFillTint="33"/>
            <w:vAlign w:val="center"/>
          </w:tcPr>
          <w:p w14:paraId="19E5CFAA" w14:textId="77777777" w:rsidR="00434924" w:rsidRPr="00C568C7" w:rsidRDefault="00434924" w:rsidP="00434924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sz w:val="21"/>
                <w:szCs w:val="21"/>
              </w:rPr>
              <w:t>Mark your calendar for Meet the Teacher Day on August 19</w:t>
            </w:r>
            <w:r w:rsidRPr="00C568C7">
              <w:rPr>
                <w:rFonts w:ascii="Comic Sans MS" w:hAnsi="Comic Sans MS"/>
                <w:sz w:val="21"/>
                <w:szCs w:val="21"/>
                <w:vertAlign w:val="superscript"/>
              </w:rPr>
              <w:t>th</w:t>
            </w:r>
            <w:r w:rsidRPr="00C568C7">
              <w:rPr>
                <w:rFonts w:ascii="Comic Sans MS" w:hAnsi="Comic Sans MS"/>
                <w:sz w:val="21"/>
                <w:szCs w:val="21"/>
              </w:rPr>
              <w:t xml:space="preserve"> either face-to-face or virtually.</w:t>
            </w:r>
          </w:p>
        </w:tc>
        <w:tc>
          <w:tcPr>
            <w:tcW w:w="4016" w:type="dxa"/>
            <w:shd w:val="clear" w:color="auto" w:fill="E2EFD9" w:themeFill="accent6" w:themeFillTint="33"/>
            <w:vAlign w:val="center"/>
          </w:tcPr>
          <w:p w14:paraId="72A0EECE" w14:textId="77777777" w:rsidR="00434924" w:rsidRDefault="00434924" w:rsidP="00434924">
            <w:pPr>
              <w:rPr>
                <w:rFonts w:ascii="Comic Sans MS" w:hAnsi="Comic Sans MS"/>
                <w:sz w:val="21"/>
                <w:szCs w:val="21"/>
              </w:rPr>
            </w:pPr>
            <w:r w:rsidRPr="00C568C7">
              <w:rPr>
                <w:rFonts w:ascii="Comic Sans MS" w:hAnsi="Comic Sans MS"/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69871D43" wp14:editId="3C4F60C4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-6985</wp:posOffset>
                  </wp:positionV>
                  <wp:extent cx="1168036" cy="1022032"/>
                  <wp:effectExtent l="0" t="0" r="635" b="0"/>
                  <wp:wrapThrough wrapText="bothSides">
                    <wp:wrapPolygon edited="0">
                      <wp:start x="0" y="0"/>
                      <wp:lineTo x="0" y="21211"/>
                      <wp:lineTo x="21377" y="21211"/>
                      <wp:lineTo x="21377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036" cy="10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140BB" w14:textId="77777777" w:rsidR="00434924" w:rsidRPr="00434924" w:rsidRDefault="00434924" w:rsidP="00434924">
            <w:pPr>
              <w:rPr>
                <w:rFonts w:ascii="Comic Sans MS" w:hAnsi="Comic Sans MS"/>
                <w:sz w:val="21"/>
                <w:szCs w:val="21"/>
              </w:rPr>
            </w:pPr>
          </w:p>
          <w:p w14:paraId="66A63C00" w14:textId="77777777" w:rsidR="00434924" w:rsidRPr="00434924" w:rsidRDefault="00434924" w:rsidP="00434924">
            <w:pPr>
              <w:rPr>
                <w:rFonts w:ascii="Comic Sans MS" w:hAnsi="Comic Sans MS"/>
                <w:sz w:val="21"/>
                <w:szCs w:val="21"/>
              </w:rPr>
            </w:pPr>
          </w:p>
          <w:p w14:paraId="714033D9" w14:textId="77777777" w:rsidR="00434924" w:rsidRDefault="00434924" w:rsidP="00434924">
            <w:pPr>
              <w:rPr>
                <w:rFonts w:ascii="Comic Sans MS" w:hAnsi="Comic Sans MS"/>
                <w:sz w:val="21"/>
                <w:szCs w:val="21"/>
              </w:rPr>
            </w:pPr>
          </w:p>
          <w:p w14:paraId="1867BDFC" w14:textId="77777777" w:rsidR="00434924" w:rsidRDefault="00434924" w:rsidP="00434924">
            <w:pPr>
              <w:rPr>
                <w:rFonts w:ascii="Comic Sans MS" w:hAnsi="Comic Sans MS"/>
                <w:sz w:val="21"/>
                <w:szCs w:val="21"/>
              </w:rPr>
            </w:pPr>
          </w:p>
          <w:p w14:paraId="205C6C26" w14:textId="4711FEC6" w:rsidR="00434924" w:rsidRPr="00434924" w:rsidRDefault="00434924" w:rsidP="00434924">
            <w:pPr>
              <w:rPr>
                <w:rFonts w:ascii="Comic Sans MS" w:hAnsi="Comic Sans MS"/>
                <w:sz w:val="21"/>
                <w:szCs w:val="21"/>
              </w:rPr>
            </w:pPr>
          </w:p>
        </w:tc>
      </w:tr>
    </w:tbl>
    <w:p w14:paraId="546F2604" w14:textId="77777777" w:rsidR="002B5D3F" w:rsidRDefault="002B5D3F" w:rsidP="00C568C7"/>
    <w:sectPr w:rsidR="002B5D3F" w:rsidSect="00946345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FD29E" w14:textId="77777777" w:rsidR="00FC2D19" w:rsidRDefault="00FC2D19" w:rsidP="00C568C7">
      <w:r>
        <w:separator/>
      </w:r>
    </w:p>
  </w:endnote>
  <w:endnote w:type="continuationSeparator" w:id="0">
    <w:p w14:paraId="41B3E5C5" w14:textId="77777777" w:rsidR="00FC2D19" w:rsidRDefault="00FC2D19" w:rsidP="00C56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CD901" w14:textId="77777777" w:rsidR="00FC2D19" w:rsidRDefault="00FC2D19" w:rsidP="00C568C7">
      <w:r>
        <w:separator/>
      </w:r>
    </w:p>
  </w:footnote>
  <w:footnote w:type="continuationSeparator" w:id="0">
    <w:p w14:paraId="67D40B11" w14:textId="77777777" w:rsidR="00FC2D19" w:rsidRDefault="00FC2D19" w:rsidP="00C56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F44AF" w14:textId="77777777" w:rsidR="00C568C7" w:rsidRPr="00C568C7" w:rsidRDefault="00C568C7" w:rsidP="00C568C7">
    <w:pPr>
      <w:jc w:val="center"/>
      <w:rPr>
        <w:rFonts w:ascii="Comic Sans MS" w:hAnsi="Comic Sans MS"/>
        <w:b/>
        <w:bCs/>
      </w:rPr>
    </w:pPr>
    <w:r w:rsidRPr="00C568C7">
      <w:rPr>
        <w:rFonts w:ascii="Comic Sans MS" w:hAnsi="Comic Sans MS"/>
        <w:b/>
        <w:bCs/>
      </w:rPr>
      <w:t xml:space="preserve">Steps to Accessing the </w:t>
    </w:r>
    <w:r w:rsidRPr="00C568C7">
      <w:rPr>
        <w:rFonts w:ascii="Comic Sans MS" w:hAnsi="Comic Sans MS"/>
        <w:b/>
        <w:bCs/>
        <w:i/>
        <w:iCs/>
      </w:rPr>
      <w:t>All Paws In</w:t>
    </w:r>
    <w:r w:rsidRPr="00C568C7">
      <w:rPr>
        <w:rFonts w:ascii="Comic Sans MS" w:hAnsi="Comic Sans MS"/>
        <w:b/>
        <w:bCs/>
      </w:rPr>
      <w:t xml:space="preserve"> (New Panthers) or </w:t>
    </w:r>
    <w:r w:rsidRPr="00C568C7">
      <w:rPr>
        <w:rFonts w:ascii="Comic Sans MS" w:hAnsi="Comic Sans MS"/>
        <w:b/>
        <w:bCs/>
        <w:i/>
        <w:iCs/>
      </w:rPr>
      <w:t>Panthers Protecting Everyone</w:t>
    </w:r>
    <w:r w:rsidRPr="00C568C7">
      <w:rPr>
        <w:rFonts w:ascii="Comic Sans MS" w:hAnsi="Comic Sans MS"/>
        <w:b/>
        <w:bCs/>
      </w:rPr>
      <w:t xml:space="preserve"> (Returning Panthers) Courses</w:t>
    </w:r>
  </w:p>
  <w:p w14:paraId="0E215075" w14:textId="77777777" w:rsidR="00C568C7" w:rsidRDefault="00C568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D3F"/>
    <w:rsid w:val="002B5D3F"/>
    <w:rsid w:val="003C0712"/>
    <w:rsid w:val="00426AAC"/>
    <w:rsid w:val="00434924"/>
    <w:rsid w:val="00543909"/>
    <w:rsid w:val="005C2814"/>
    <w:rsid w:val="00693F5B"/>
    <w:rsid w:val="00724A1B"/>
    <w:rsid w:val="007B4847"/>
    <w:rsid w:val="00946345"/>
    <w:rsid w:val="009806B0"/>
    <w:rsid w:val="00BE4BD0"/>
    <w:rsid w:val="00C568C7"/>
    <w:rsid w:val="00E516A0"/>
    <w:rsid w:val="00FC2D19"/>
    <w:rsid w:val="00FE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444B8"/>
  <w15:chartTrackingRefBased/>
  <w15:docId w15:val="{0B7EE679-AF01-BA48-B6B5-C6218D470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492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68C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568C7"/>
  </w:style>
  <w:style w:type="paragraph" w:styleId="Footer">
    <w:name w:val="footer"/>
    <w:basedOn w:val="Normal"/>
    <w:link w:val="FooterChar"/>
    <w:uiPriority w:val="99"/>
    <w:unhideWhenUsed/>
    <w:rsid w:val="00C568C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568C7"/>
  </w:style>
  <w:style w:type="character" w:styleId="Hyperlink">
    <w:name w:val="Hyperlink"/>
    <w:basedOn w:val="DefaultParagraphFont"/>
    <w:uiPriority w:val="99"/>
    <w:unhideWhenUsed/>
    <w:rsid w:val="004349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4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6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asco.k12.fl.us/student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M. Fuqua</dc:creator>
  <cp:keywords/>
  <dc:description/>
  <cp:lastModifiedBy>Melissa A. Dunn</cp:lastModifiedBy>
  <cp:revision>2</cp:revision>
  <dcterms:created xsi:type="dcterms:W3CDTF">2020-08-07T23:09:00Z</dcterms:created>
  <dcterms:modified xsi:type="dcterms:W3CDTF">2020-08-07T23:09:00Z</dcterms:modified>
</cp:coreProperties>
</file>